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4ABC" w14:textId="77777777" w:rsidR="004E1AED" w:rsidRPr="004E1AED" w:rsidRDefault="00514FA7" w:rsidP="004E1AED">
      <w:pPr>
        <w:pStyle w:val="Title"/>
      </w:pPr>
      <w:r>
        <w:t>Pain Management</w:t>
      </w:r>
    </w:p>
    <w:p w14:paraId="4AF0F46C" w14:textId="77777777" w:rsidR="00194DF6" w:rsidRDefault="00194DF6">
      <w:pPr>
        <w:pStyle w:val="Heading1"/>
      </w:pPr>
    </w:p>
    <w:p w14:paraId="18DDC32E" w14:textId="18AA9A4F" w:rsidR="00514FA7" w:rsidRPr="00514FA7" w:rsidRDefault="00514FA7" w:rsidP="00514FA7">
      <w:pPr>
        <w:pStyle w:val="NormalWeb"/>
        <w:shd w:val="clear" w:color="auto" w:fill="FFFFFF"/>
        <w:spacing w:before="0" w:beforeAutospacing="0" w:after="0" w:afterAutospacing="0" w:line="384" w:lineRule="atLeast"/>
        <w:textAlignment w:val="baseline"/>
        <w:rPr>
          <w:rFonts w:asciiTheme="majorHAnsi" w:hAnsiTheme="majorHAnsi" w:cs="Arial"/>
          <w:color w:val="4B4C4D"/>
          <w:sz w:val="22"/>
          <w:szCs w:val="22"/>
        </w:rPr>
      </w:pPr>
      <w:r w:rsidRPr="00514FA7">
        <w:rPr>
          <w:rFonts w:asciiTheme="majorHAnsi" w:hAnsiTheme="majorHAnsi" w:cs="Arial"/>
          <w:color w:val="4B4C4D"/>
          <w:sz w:val="22"/>
          <w:szCs w:val="22"/>
        </w:rPr>
        <w:t>According to the Society of Interventional Radiology,</w:t>
      </w:r>
      <w:r w:rsidRPr="00514FA7">
        <w:rPr>
          <w:rStyle w:val="apple-converted-space"/>
          <w:rFonts w:asciiTheme="majorHAnsi" w:eastAsiaTheme="majorEastAsia" w:hAnsiTheme="majorHAnsi" w:cs="Arial"/>
          <w:color w:val="4B4C4D"/>
          <w:sz w:val="22"/>
          <w:szCs w:val="22"/>
        </w:rPr>
        <w:t> </w:t>
      </w:r>
      <w:r w:rsidRPr="00514FA7">
        <w:rPr>
          <w:rStyle w:val="Emphasis"/>
          <w:rFonts w:asciiTheme="majorHAnsi" w:hAnsiTheme="majorHAnsi" w:cs="Arial"/>
          <w:color w:val="4B4C4D"/>
          <w:sz w:val="22"/>
          <w:szCs w:val="22"/>
          <w:bdr w:val="none" w:sz="0" w:space="0" w:color="auto" w:frame="1"/>
        </w:rPr>
        <w:t>"Many conditions that once required surgery can be treated less invasively by interventional radiologists.  Interventional radiology treatments offer less risk, less pain and less recovery time compared to open surgery." </w:t>
      </w:r>
      <w:r w:rsidRPr="00514FA7">
        <w:rPr>
          <w:rStyle w:val="apple-converted-space"/>
          <w:rFonts w:asciiTheme="majorHAnsi" w:eastAsiaTheme="majorEastAsia" w:hAnsiTheme="majorHAnsi" w:cs="Arial"/>
          <w:color w:val="4B4C4D"/>
          <w:sz w:val="22"/>
          <w:szCs w:val="22"/>
        </w:rPr>
        <w:t> </w:t>
      </w:r>
      <w:r w:rsidRPr="00514FA7">
        <w:rPr>
          <w:rFonts w:asciiTheme="majorHAnsi" w:hAnsiTheme="majorHAnsi" w:cs="Arial"/>
          <w:color w:val="4B4C4D"/>
          <w:sz w:val="22"/>
          <w:szCs w:val="22"/>
        </w:rPr>
        <w:t>With the aid of medical imaging to guide treatment to the source of pain, interventional radiologists are able to offer patients an array of minimally invasive procedures to treat chronic pain from head to toe.  Procedures such as epidural steroid injections (ESI), vertebroplasty, nerve ablation, nerve root block, neurostimulator placement, and joint injections can help minimize or eliminate pain.  (</w:t>
      </w:r>
      <w:hyperlink r:id="rId11" w:history="1">
        <w:r w:rsidRPr="00514FA7">
          <w:rPr>
            <w:rStyle w:val="Hyperlink"/>
            <w:rFonts w:asciiTheme="majorHAnsi" w:hAnsiTheme="majorHAnsi" w:cs="Arial"/>
            <w:color w:val="000000"/>
            <w:sz w:val="22"/>
            <w:szCs w:val="22"/>
          </w:rPr>
          <w:t>www.sirweb.org/patients</w:t>
        </w:r>
      </w:hyperlink>
      <w:r w:rsidRPr="00514FA7">
        <w:rPr>
          <w:rFonts w:asciiTheme="majorHAnsi" w:hAnsiTheme="majorHAnsi" w:cs="Arial"/>
          <w:color w:val="4B4C4D"/>
          <w:sz w:val="22"/>
          <w:szCs w:val="22"/>
        </w:rPr>
        <w:t>)</w:t>
      </w:r>
    </w:p>
    <w:p w14:paraId="0E957D6D" w14:textId="77777777" w:rsidR="00514FA7" w:rsidRPr="00514FA7" w:rsidRDefault="00514FA7" w:rsidP="00514FA7">
      <w:pPr>
        <w:pStyle w:val="NormalWeb"/>
        <w:shd w:val="clear" w:color="auto" w:fill="FFFFFF"/>
        <w:spacing w:before="0" w:beforeAutospacing="0" w:after="360" w:afterAutospacing="0" w:line="384" w:lineRule="atLeast"/>
        <w:textAlignment w:val="baseline"/>
        <w:rPr>
          <w:rFonts w:asciiTheme="majorHAnsi" w:hAnsiTheme="majorHAnsi" w:cs="Arial"/>
          <w:color w:val="4B4C4D"/>
          <w:sz w:val="22"/>
          <w:szCs w:val="22"/>
        </w:rPr>
      </w:pPr>
      <w:r w:rsidRPr="00514FA7">
        <w:rPr>
          <w:rFonts w:asciiTheme="majorHAnsi" w:hAnsiTheme="majorHAnsi" w:cs="Arial"/>
          <w:color w:val="4B4C4D"/>
          <w:sz w:val="22"/>
          <w:szCs w:val="22"/>
        </w:rPr>
        <w:t xml:space="preserve">Shoshone Radiology offers patients convenient access to a variety of interventional procedures.  Each procedure is performed on an outpatient basis.  </w:t>
      </w:r>
    </w:p>
    <w:p w14:paraId="17F97D8A" w14:textId="77777777" w:rsidR="00514FA7" w:rsidRPr="00770425" w:rsidRDefault="00514FA7" w:rsidP="00514FA7">
      <w:pPr>
        <w:pStyle w:val="NormalWeb"/>
        <w:shd w:val="clear" w:color="auto" w:fill="FFFFFF"/>
        <w:spacing w:before="0" w:beforeAutospacing="0" w:after="360" w:afterAutospacing="0" w:line="384" w:lineRule="atLeast"/>
        <w:textAlignment w:val="baseline"/>
        <w:rPr>
          <w:rFonts w:asciiTheme="majorHAnsi" w:hAnsiTheme="majorHAnsi" w:cs="Arial"/>
          <w:color w:val="0070C0"/>
          <w:sz w:val="22"/>
          <w:szCs w:val="22"/>
        </w:rPr>
      </w:pPr>
      <w:r w:rsidRPr="00770425">
        <w:rPr>
          <w:rFonts w:asciiTheme="majorHAnsi" w:hAnsiTheme="majorHAnsi" w:cs="Arial"/>
          <w:color w:val="0070C0"/>
          <w:sz w:val="22"/>
          <w:szCs w:val="22"/>
        </w:rPr>
        <w:t>Interventional Radiology Procedures:</w:t>
      </w:r>
    </w:p>
    <w:p w14:paraId="5951E0C9" w14:textId="77777777" w:rsidR="00514FA7" w:rsidRPr="00514FA7" w:rsidRDefault="00514FA7" w:rsidP="00514FA7">
      <w:pPr>
        <w:numPr>
          <w:ilvl w:val="0"/>
          <w:numId w:val="19"/>
        </w:numPr>
        <w:spacing w:before="0" w:after="9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Epidural Steroid Injections</w:t>
      </w:r>
    </w:p>
    <w:p w14:paraId="35296E10"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Hip Injections</w:t>
      </w:r>
    </w:p>
    <w:p w14:paraId="11703CFF"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Lumbar Puncture</w:t>
      </w:r>
    </w:p>
    <w:p w14:paraId="19E0CCAB"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Myelogram</w:t>
      </w:r>
    </w:p>
    <w:p w14:paraId="60188147" w14:textId="77777777" w:rsidR="00514FA7" w:rsidRP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PIC Line</w:t>
      </w:r>
    </w:p>
    <w:p w14:paraId="272473BC" w14:textId="77777777" w:rsid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sidRPr="00514FA7">
        <w:rPr>
          <w:rFonts w:ascii="Arial" w:eastAsia="Times New Roman" w:hAnsi="Arial" w:cs="Arial"/>
          <w:color w:val="4B4C4D"/>
          <w:sz w:val="21"/>
          <w:szCs w:val="21"/>
          <w:lang w:eastAsia="en-US"/>
        </w:rPr>
        <w:t>SI Joint Injections</w:t>
      </w:r>
    </w:p>
    <w:p w14:paraId="3C78BF33" w14:textId="77777777" w:rsidR="00514FA7" w:rsidRDefault="00514FA7" w:rsidP="00514FA7">
      <w:pPr>
        <w:numPr>
          <w:ilvl w:val="0"/>
          <w:numId w:val="19"/>
        </w:numPr>
        <w:spacing w:before="0" w:after="0" w:line="240" w:lineRule="auto"/>
        <w:ind w:left="0"/>
        <w:textAlignment w:val="baseline"/>
        <w:rPr>
          <w:rFonts w:ascii="Arial" w:eastAsia="Times New Roman" w:hAnsi="Arial" w:cs="Arial"/>
          <w:color w:val="4B4C4D"/>
          <w:sz w:val="21"/>
          <w:szCs w:val="21"/>
          <w:lang w:eastAsia="en-US"/>
        </w:rPr>
      </w:pPr>
      <w:r>
        <w:rPr>
          <w:rFonts w:ascii="Arial" w:eastAsia="Times New Roman" w:hAnsi="Arial" w:cs="Arial"/>
          <w:color w:val="4B4C4D"/>
          <w:sz w:val="21"/>
          <w:szCs w:val="21"/>
          <w:lang w:eastAsia="en-US"/>
        </w:rPr>
        <w:t>Biopsies (lung, liver, breast, thyroid)</w:t>
      </w:r>
    </w:p>
    <w:p w14:paraId="7F4BE170" w14:textId="77777777" w:rsidR="00CA5BA5" w:rsidRPr="00CA5BA5" w:rsidRDefault="00CA5BA5" w:rsidP="00CA5BA5">
      <w:pPr>
        <w:spacing w:before="0" w:after="0" w:line="240" w:lineRule="auto"/>
        <w:textAlignment w:val="baseline"/>
        <w:rPr>
          <w:rFonts w:eastAsia="Times New Roman" w:cs="Arial"/>
          <w:color w:val="4B4C4D"/>
          <w:lang w:eastAsia="en-US"/>
        </w:rPr>
      </w:pPr>
    </w:p>
    <w:p w14:paraId="1D1484B2" w14:textId="77777777" w:rsidR="00CA5BA5" w:rsidRPr="00770425" w:rsidRDefault="00CA5BA5" w:rsidP="00CA5BA5">
      <w:pPr>
        <w:spacing w:before="0" w:after="0" w:line="240" w:lineRule="auto"/>
        <w:textAlignment w:val="baseline"/>
        <w:rPr>
          <w:rFonts w:eastAsia="Times New Roman" w:cs="Arial"/>
          <w:color w:val="0070C0"/>
          <w:lang w:eastAsia="en-US"/>
        </w:rPr>
      </w:pPr>
      <w:r w:rsidRPr="00770425">
        <w:rPr>
          <w:rFonts w:eastAsia="Times New Roman" w:cs="Arial"/>
          <w:color w:val="0070C0"/>
          <w:lang w:eastAsia="en-US"/>
        </w:rPr>
        <w:t>Preparing for an Interventional Procedure:</w:t>
      </w:r>
    </w:p>
    <w:p w14:paraId="37334FA5" w14:textId="77777777" w:rsidR="00CA5BA5" w:rsidRPr="00CA5BA5" w:rsidRDefault="00CA5BA5" w:rsidP="00CA5BA5">
      <w:pPr>
        <w:spacing w:before="0" w:after="0" w:line="240" w:lineRule="auto"/>
        <w:textAlignment w:val="baseline"/>
        <w:rPr>
          <w:rFonts w:eastAsia="Times New Roman" w:cs="Arial"/>
          <w:color w:val="4B4C4D"/>
          <w:lang w:eastAsia="en-US"/>
        </w:rPr>
      </w:pPr>
    </w:p>
    <w:p w14:paraId="11C0CE86" w14:textId="292A9B35" w:rsidR="00770425" w:rsidRP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Clothing:</w:t>
      </w:r>
    </w:p>
    <w:p w14:paraId="349B5FB3" w14:textId="77777777" w:rsidR="00CA5BA5" w:rsidRP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Wear comfortable, loose-fitting clothing or the technologist may ask you to wear a gown.</w:t>
      </w:r>
    </w:p>
    <w:p w14:paraId="47B33423" w14:textId="77777777" w:rsidR="00CA5BA5" w:rsidRPr="00CA5BA5" w:rsidRDefault="00CA5BA5" w:rsidP="00CA5BA5">
      <w:pPr>
        <w:spacing w:before="0" w:after="0" w:line="240" w:lineRule="auto"/>
        <w:textAlignment w:val="baseline"/>
        <w:rPr>
          <w:rFonts w:cs="Arial"/>
          <w:color w:val="4B4C4D"/>
          <w:shd w:val="clear" w:color="auto" w:fill="FFFFFF"/>
        </w:rPr>
      </w:pPr>
    </w:p>
    <w:p w14:paraId="40E401F3" w14:textId="2CBFAE31" w:rsid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Allergies:</w:t>
      </w:r>
    </w:p>
    <w:p w14:paraId="062B9BF3" w14:textId="77777777" w:rsidR="00CA5BA5" w:rsidRPr="00CA5BA5" w:rsidRDefault="00CA5BA5" w:rsidP="00CA5BA5">
      <w:pPr>
        <w:spacing w:before="0" w:after="0" w:line="240" w:lineRule="auto"/>
        <w:textAlignment w:val="baseline"/>
        <w:rPr>
          <w:rFonts w:cs="Arial"/>
          <w:color w:val="4B4C4D"/>
          <w:shd w:val="clear" w:color="auto" w:fill="FFFFFF"/>
        </w:rPr>
      </w:pPr>
      <w:r w:rsidRPr="00CA5BA5">
        <w:rPr>
          <w:rFonts w:cs="Arial"/>
          <w:color w:val="4B4C4D"/>
          <w:shd w:val="clear" w:color="auto" w:fill="FFFFFF"/>
        </w:rPr>
        <w:t xml:space="preserve">If you are allergic to any local anesthetic, such as lidocaine, </w:t>
      </w:r>
      <w:proofErr w:type="spellStart"/>
      <w:r w:rsidRPr="00CA5BA5">
        <w:rPr>
          <w:rFonts w:cs="Arial"/>
          <w:color w:val="4B4C4D"/>
          <w:shd w:val="clear" w:color="auto" w:fill="FFFFFF"/>
        </w:rPr>
        <w:t>novacaine</w:t>
      </w:r>
      <w:proofErr w:type="spellEnd"/>
      <w:r w:rsidRPr="00CA5BA5">
        <w:rPr>
          <w:rFonts w:cs="Arial"/>
          <w:color w:val="4B4C4D"/>
          <w:shd w:val="clear" w:color="auto" w:fill="FFFFFF"/>
        </w:rPr>
        <w:t>, benzocaine, or any other “</w:t>
      </w:r>
      <w:proofErr w:type="spellStart"/>
      <w:r w:rsidRPr="00CA5BA5">
        <w:rPr>
          <w:rFonts w:cs="Arial"/>
          <w:color w:val="4B4C4D"/>
          <w:shd w:val="clear" w:color="auto" w:fill="FFFFFF"/>
        </w:rPr>
        <w:t>caine</w:t>
      </w:r>
      <w:proofErr w:type="spellEnd"/>
      <w:r w:rsidRPr="00CA5BA5">
        <w:rPr>
          <w:rFonts w:cs="Arial"/>
          <w:color w:val="4B4C4D"/>
          <w:shd w:val="clear" w:color="auto" w:fill="FFFFFF"/>
        </w:rPr>
        <w:t>,” please notify us when you schedule your appointment.</w:t>
      </w:r>
    </w:p>
    <w:p w14:paraId="520A767E" w14:textId="77777777" w:rsidR="00CA5BA5" w:rsidRPr="00CA5BA5" w:rsidRDefault="00CA5BA5" w:rsidP="00CA5BA5">
      <w:pPr>
        <w:spacing w:before="0" w:after="0" w:line="240" w:lineRule="auto"/>
        <w:textAlignment w:val="baseline"/>
        <w:rPr>
          <w:rFonts w:cs="Arial"/>
          <w:color w:val="4B4C4D"/>
          <w:shd w:val="clear" w:color="auto" w:fill="FFFFFF"/>
        </w:rPr>
      </w:pPr>
    </w:p>
    <w:p w14:paraId="7670A8F8" w14:textId="66BFC6E1" w:rsidR="00CA5BA5" w:rsidRDefault="00CA5BA5" w:rsidP="00CA5BA5">
      <w:pPr>
        <w:spacing w:before="0" w:after="0" w:line="240" w:lineRule="auto"/>
        <w:textAlignment w:val="baseline"/>
        <w:rPr>
          <w:rFonts w:cs="Arial"/>
          <w:color w:val="4B4C4D"/>
          <w:shd w:val="clear" w:color="auto" w:fill="FFFFFF"/>
        </w:rPr>
      </w:pPr>
      <w:r>
        <w:rPr>
          <w:rFonts w:cs="Arial"/>
          <w:color w:val="4B4C4D"/>
          <w:shd w:val="clear" w:color="auto" w:fill="FFFFFF"/>
        </w:rPr>
        <w:t>Medication:</w:t>
      </w:r>
    </w:p>
    <w:p w14:paraId="5B0F3332" w14:textId="77777777" w:rsid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 xml:space="preserve">Please notify us when you schedule your appointment if you are taking any blood thinner medications such as aspirin, </w:t>
      </w:r>
      <w:proofErr w:type="spellStart"/>
      <w:r w:rsidRPr="00CA5BA5">
        <w:rPr>
          <w:rFonts w:eastAsia="Times New Roman" w:cs="Arial"/>
          <w:color w:val="4B4C4D"/>
          <w:lang w:eastAsia="en-US"/>
        </w:rPr>
        <w:t>Lovenox</w:t>
      </w:r>
      <w:proofErr w:type="spellEnd"/>
      <w:r w:rsidRPr="00CA5BA5">
        <w:rPr>
          <w:rFonts w:eastAsia="Times New Roman" w:cs="Arial"/>
          <w:color w:val="4B4C4D"/>
          <w:lang w:eastAsia="en-US"/>
        </w:rPr>
        <w:t>, Plavix, or Coumadin. Patients must stop taking blood thinner medication at least 5 days prior to their appt.</w:t>
      </w:r>
    </w:p>
    <w:p w14:paraId="712BDDCD" w14:textId="77777777" w:rsidR="00CA5BA5" w:rsidRPr="00CA5BA5" w:rsidRDefault="00CA5BA5" w:rsidP="00CA5BA5">
      <w:pPr>
        <w:spacing w:before="0" w:after="0" w:line="240" w:lineRule="auto"/>
        <w:textAlignment w:val="baseline"/>
        <w:rPr>
          <w:rFonts w:cs="Arial"/>
          <w:color w:val="4B4C4D"/>
          <w:shd w:val="clear" w:color="auto" w:fill="FFFFFF"/>
        </w:rPr>
      </w:pPr>
    </w:p>
    <w:p w14:paraId="3AE8FD1B" w14:textId="64DA8E51" w:rsidR="00CA5BA5" w:rsidRDefault="00CA5BA5" w:rsidP="00CA5BA5">
      <w:pPr>
        <w:spacing w:before="0" w:after="0" w:line="240" w:lineRule="auto"/>
        <w:textAlignment w:val="baseline"/>
        <w:rPr>
          <w:rFonts w:eastAsia="Times New Roman" w:cs="Arial"/>
          <w:color w:val="4B4C4D"/>
          <w:lang w:eastAsia="en-US"/>
        </w:rPr>
      </w:pPr>
      <w:r w:rsidRPr="00CA5BA5">
        <w:rPr>
          <w:rFonts w:eastAsia="Times New Roman" w:cs="Arial"/>
          <w:color w:val="4B4C4D"/>
          <w:lang w:eastAsia="en-US"/>
        </w:rPr>
        <w:t>Bring a driver:</w:t>
      </w:r>
    </w:p>
    <w:p w14:paraId="1742C390" w14:textId="77777777" w:rsidR="00CA5BA5" w:rsidRPr="00CA5BA5" w:rsidRDefault="00CA5BA5" w:rsidP="00CA5BA5">
      <w:pPr>
        <w:spacing w:before="0" w:after="0" w:line="240" w:lineRule="auto"/>
        <w:textAlignment w:val="baseline"/>
        <w:rPr>
          <w:rFonts w:eastAsia="Times New Roman" w:cs="Arial"/>
          <w:color w:val="4B4C4D"/>
          <w:lang w:eastAsia="en-US"/>
        </w:rPr>
      </w:pPr>
      <w:r w:rsidRPr="00CA5BA5">
        <w:rPr>
          <w:rFonts w:cs="Arial"/>
          <w:color w:val="4B4C4D"/>
          <w:shd w:val="clear" w:color="auto" w:fill="FFFFFF"/>
        </w:rPr>
        <w:t>Patients are monitored in a recovery room or the waiting room for 15-20 minutes after their procedure. Arrange for a driver to accompany the patient home after the procedure.</w:t>
      </w:r>
    </w:p>
    <w:p w14:paraId="77551B1D" w14:textId="77777777" w:rsidR="00514FA7" w:rsidRDefault="00514FA7" w:rsidP="00514FA7">
      <w:pPr>
        <w:spacing w:before="0" w:after="0" w:line="240" w:lineRule="auto"/>
        <w:textAlignment w:val="baseline"/>
        <w:rPr>
          <w:rFonts w:ascii="Arial" w:eastAsia="Times New Roman" w:hAnsi="Arial" w:cs="Arial"/>
          <w:color w:val="4B4C4D"/>
          <w:sz w:val="21"/>
          <w:szCs w:val="21"/>
          <w:lang w:eastAsia="en-US"/>
        </w:rPr>
      </w:pPr>
    </w:p>
    <w:p w14:paraId="16FE2365" w14:textId="77777777" w:rsidR="00514FA7" w:rsidRPr="00514FA7" w:rsidRDefault="00514FA7" w:rsidP="00514FA7">
      <w:pPr>
        <w:spacing w:before="0" w:after="0" w:line="240" w:lineRule="auto"/>
        <w:textAlignment w:val="baseline"/>
        <w:rPr>
          <w:rFonts w:ascii="Arial" w:eastAsia="Times New Roman" w:hAnsi="Arial" w:cs="Arial"/>
          <w:color w:val="4B4C4D"/>
          <w:sz w:val="21"/>
          <w:szCs w:val="21"/>
          <w:lang w:eastAsia="en-US"/>
        </w:rPr>
      </w:pPr>
      <w:bookmarkStart w:id="0" w:name="_GoBack"/>
      <w:bookmarkEnd w:id="0"/>
    </w:p>
    <w:p w14:paraId="2EA096E9" w14:textId="77777777" w:rsidR="00514FA7" w:rsidRPr="00514FA7" w:rsidRDefault="00514FA7" w:rsidP="00514FA7">
      <w:pPr>
        <w:pStyle w:val="NormalWeb"/>
        <w:shd w:val="clear" w:color="auto" w:fill="FFFFFF"/>
        <w:spacing w:before="0" w:beforeAutospacing="0" w:after="360" w:afterAutospacing="0" w:line="384" w:lineRule="atLeast"/>
        <w:textAlignment w:val="baseline"/>
        <w:rPr>
          <w:rFonts w:asciiTheme="majorHAnsi" w:hAnsiTheme="majorHAnsi" w:cs="Arial"/>
          <w:color w:val="4B4C4D"/>
          <w:sz w:val="22"/>
          <w:szCs w:val="22"/>
        </w:rPr>
      </w:pPr>
    </w:p>
    <w:p w14:paraId="61CA2B7B" w14:textId="77777777" w:rsidR="00514FA7" w:rsidRDefault="00514FA7" w:rsidP="00514FA7">
      <w:pPr>
        <w:pStyle w:val="NormalWeb"/>
        <w:shd w:val="clear" w:color="auto" w:fill="FFFFFF"/>
        <w:spacing w:before="0" w:beforeAutospacing="0" w:after="360" w:afterAutospacing="0" w:line="384" w:lineRule="atLeast"/>
        <w:textAlignment w:val="baseline"/>
        <w:rPr>
          <w:rFonts w:ascii="Arial" w:hAnsi="Arial" w:cs="Arial"/>
          <w:color w:val="4B4C4D"/>
          <w:sz w:val="21"/>
          <w:szCs w:val="21"/>
        </w:rPr>
      </w:pPr>
    </w:p>
    <w:p w14:paraId="23F2E86C" w14:textId="77777777" w:rsidR="004E1AED" w:rsidRDefault="004E1AED" w:rsidP="00514FA7"/>
    <w:sectPr w:rsidR="004E1AED"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DE6F" w14:textId="77777777" w:rsidR="000E2F44" w:rsidRDefault="000E2F44">
      <w:pPr>
        <w:spacing w:after="0" w:line="240" w:lineRule="auto"/>
      </w:pPr>
      <w:r>
        <w:separator/>
      </w:r>
    </w:p>
  </w:endnote>
  <w:endnote w:type="continuationSeparator" w:id="0">
    <w:p w14:paraId="54F7C3A9" w14:textId="77777777" w:rsidR="000E2F44" w:rsidRDefault="000E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0C086D1" w14:textId="77777777" w:rsidR="004E1AED" w:rsidRDefault="004E1AED">
        <w:pPr>
          <w:pStyle w:val="Footer"/>
        </w:pPr>
        <w:r>
          <w:fldChar w:fldCharType="begin"/>
        </w:r>
        <w:r>
          <w:instrText xml:space="preserve"> PAGE   \* MERGEFORMAT </w:instrText>
        </w:r>
        <w:r>
          <w:fldChar w:fldCharType="separate"/>
        </w:r>
        <w:r w:rsidR="004957A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3803" w14:textId="77777777" w:rsidR="000E2F44" w:rsidRDefault="000E2F44">
      <w:pPr>
        <w:spacing w:after="0" w:line="240" w:lineRule="auto"/>
      </w:pPr>
      <w:r>
        <w:separator/>
      </w:r>
    </w:p>
  </w:footnote>
  <w:footnote w:type="continuationSeparator" w:id="0">
    <w:p w14:paraId="38865CFF" w14:textId="77777777" w:rsidR="000E2F44" w:rsidRDefault="000E2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B92890"/>
    <w:multiLevelType w:val="multilevel"/>
    <w:tmpl w:val="A6B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A7"/>
    <w:rsid w:val="000E2F44"/>
    <w:rsid w:val="00194DF6"/>
    <w:rsid w:val="004957AC"/>
    <w:rsid w:val="004E1AED"/>
    <w:rsid w:val="00514FA7"/>
    <w:rsid w:val="005C12A5"/>
    <w:rsid w:val="00770425"/>
    <w:rsid w:val="00A1310C"/>
    <w:rsid w:val="00CA5BA5"/>
    <w:rsid w:val="00D47A97"/>
    <w:rsid w:val="00EB2C1F"/>
    <w:rsid w:val="00F24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61F5"/>
  <w15:docId w15:val="{A885E289-3BF8-4B4B-96E0-86CCFB55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514FA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14FA7"/>
  </w:style>
  <w:style w:type="character" w:styleId="Emphasis">
    <w:name w:val="Emphasis"/>
    <w:basedOn w:val="DefaultParagraphFont"/>
    <w:uiPriority w:val="20"/>
    <w:qFormat/>
    <w:rsid w:val="00514FA7"/>
    <w:rPr>
      <w:i/>
      <w:iCs/>
    </w:rPr>
  </w:style>
  <w:style w:type="character" w:styleId="Hyperlink">
    <w:name w:val="Hyperlink"/>
    <w:basedOn w:val="DefaultParagraphFont"/>
    <w:uiPriority w:val="99"/>
    <w:semiHidden/>
    <w:unhideWhenUsed/>
    <w:rsid w:val="0051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7256332">
      <w:bodyDiv w:val="1"/>
      <w:marLeft w:val="0"/>
      <w:marRight w:val="0"/>
      <w:marTop w:val="0"/>
      <w:marBottom w:val="0"/>
      <w:divBdr>
        <w:top w:val="none" w:sz="0" w:space="0" w:color="auto"/>
        <w:left w:val="none" w:sz="0" w:space="0" w:color="auto"/>
        <w:bottom w:val="none" w:sz="0" w:space="0" w:color="auto"/>
        <w:right w:val="none" w:sz="0" w:space="0" w:color="auto"/>
      </w:divBdr>
      <w:divsChild>
        <w:div w:id="343754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7615451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248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rweb.org/pati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DB6B031-833C-448B-B32C-9946C2C1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2018-03-15T23:05:00Z</dcterms:created>
  <dcterms:modified xsi:type="dcterms:W3CDTF">2018-03-15T23:05:00Z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